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83CE3" w14:textId="252E3C5A" w:rsidR="009847A2" w:rsidRPr="009847A2" w:rsidRDefault="009847A2" w:rsidP="009847A2">
      <w:pPr>
        <w:shd w:val="clear" w:color="auto" w:fill="FFFFFF"/>
        <w:spacing w:after="0" w:line="264" w:lineRule="atLeast"/>
        <w:jc w:val="right"/>
        <w:textAlignment w:val="baseline"/>
        <w:outlineLvl w:val="1"/>
        <w:rPr>
          <w:rFonts w:ascii="AvenirNext LT ProR" w:eastAsia="Times New Roman" w:hAnsi="AvenirNext LT ProR" w:cs="Arial"/>
          <w:color w:val="222222"/>
          <w:sz w:val="72"/>
          <w:szCs w:val="72"/>
          <w:lang w:eastAsia="nl-BE"/>
        </w:rPr>
      </w:pPr>
      <w:r w:rsidRPr="009847A2">
        <w:rPr>
          <w:rFonts w:ascii="AvenirNext LT ProR" w:eastAsia="Times New Roman" w:hAnsi="AvenirNext LT ProR" w:cs="Arial"/>
          <w:color w:val="222222"/>
          <w:sz w:val="72"/>
          <w:szCs w:val="72"/>
          <w:lang w:eastAsia="nl-BE"/>
        </w:rPr>
        <w:t>Oogletsels</w:t>
      </w:r>
    </w:p>
    <w:p w14:paraId="2C9AD955" w14:textId="77777777" w:rsidR="009847A2" w:rsidRDefault="009847A2" w:rsidP="00185555">
      <w:pPr>
        <w:shd w:val="clear" w:color="auto" w:fill="FFFFFF"/>
        <w:spacing w:after="0" w:line="264" w:lineRule="atLeast"/>
        <w:textAlignment w:val="baseline"/>
        <w:outlineLvl w:val="1"/>
        <w:rPr>
          <w:rFonts w:ascii="AvenirNext LT ProR" w:eastAsia="Times New Roman" w:hAnsi="AvenirNext LT ProR" w:cs="Arial"/>
          <w:color w:val="222222"/>
          <w:sz w:val="53"/>
          <w:szCs w:val="53"/>
          <w:lang w:eastAsia="nl-BE"/>
        </w:rPr>
      </w:pPr>
    </w:p>
    <w:p w14:paraId="44BFD493" w14:textId="5864C307" w:rsidR="00185555" w:rsidRPr="009847A2" w:rsidRDefault="00185555" w:rsidP="00185555">
      <w:pPr>
        <w:shd w:val="clear" w:color="auto" w:fill="FFFFFF"/>
        <w:spacing w:after="0" w:line="264" w:lineRule="atLeast"/>
        <w:textAlignment w:val="baseline"/>
        <w:outlineLvl w:val="1"/>
        <w:rPr>
          <w:rFonts w:ascii="AvenirNext LT ProR" w:eastAsia="Times New Roman" w:hAnsi="AvenirNext LT ProR" w:cs="Arial"/>
          <w:color w:val="222222"/>
          <w:sz w:val="44"/>
          <w:szCs w:val="44"/>
          <w:lang w:eastAsia="nl-BE"/>
        </w:rPr>
      </w:pPr>
      <w:r w:rsidRPr="009847A2">
        <w:rPr>
          <w:rFonts w:ascii="AvenirNext LT ProR" w:eastAsia="Times New Roman" w:hAnsi="AvenirNext LT ProR" w:cs="Arial"/>
          <w:color w:val="222222"/>
          <w:sz w:val="44"/>
          <w:szCs w:val="44"/>
          <w:lang w:eastAsia="nl-BE"/>
        </w:rPr>
        <w:t>Wat stel je vast bij oogletsel?</w:t>
      </w:r>
    </w:p>
    <w:p w14:paraId="0E4AD55C" w14:textId="77777777" w:rsidR="00185555" w:rsidRPr="00185555" w:rsidRDefault="00185555" w:rsidP="00185555">
      <w:pPr>
        <w:numPr>
          <w:ilvl w:val="0"/>
          <w:numId w:val="1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Het oog wordt dichtgeknepen</w:t>
      </w:r>
    </w:p>
    <w:p w14:paraId="67E7E89C" w14:textId="77777777" w:rsidR="00185555" w:rsidRPr="00185555" w:rsidRDefault="00185555" w:rsidP="00185555">
      <w:pPr>
        <w:numPr>
          <w:ilvl w:val="0"/>
          <w:numId w:val="1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Het oog doet pijn en traant soms</w:t>
      </w:r>
    </w:p>
    <w:p w14:paraId="46D39FBC" w14:textId="77777777" w:rsidR="00185555" w:rsidRPr="00185555" w:rsidRDefault="00185555" w:rsidP="00185555">
      <w:pPr>
        <w:numPr>
          <w:ilvl w:val="0"/>
          <w:numId w:val="1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Het slachtoffer kan angstig en onrustig zijn</w:t>
      </w:r>
    </w:p>
    <w:p w14:paraId="3FA3BAD3" w14:textId="77777777" w:rsidR="00185555" w:rsidRPr="00185555" w:rsidRDefault="00185555" w:rsidP="00185555">
      <w:pPr>
        <w:numPr>
          <w:ilvl w:val="0"/>
          <w:numId w:val="1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Soms is er sprake van bloeding of een vervormde pupil</w:t>
      </w:r>
    </w:p>
    <w:p w14:paraId="07430E17" w14:textId="0FA89881" w:rsidR="00185555" w:rsidRDefault="00185555" w:rsidP="00185555">
      <w:pPr>
        <w:numPr>
          <w:ilvl w:val="0"/>
          <w:numId w:val="1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Soms kan het slachtoffer minder of niet meer zien</w:t>
      </w:r>
    </w:p>
    <w:p w14:paraId="51EF432F" w14:textId="62F1565C" w:rsidR="00185555" w:rsidRDefault="00185555" w:rsidP="0018555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</w:p>
    <w:p w14:paraId="5F8B0407" w14:textId="77777777" w:rsidR="00185555" w:rsidRPr="00185555" w:rsidRDefault="00185555" w:rsidP="0018555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</w:p>
    <w:p w14:paraId="32804F3D" w14:textId="77777777" w:rsidR="00185555" w:rsidRPr="009847A2" w:rsidRDefault="00185555" w:rsidP="00185555">
      <w:pPr>
        <w:shd w:val="clear" w:color="auto" w:fill="FFFFFF"/>
        <w:spacing w:after="0" w:line="264" w:lineRule="atLeast"/>
        <w:textAlignment w:val="baseline"/>
        <w:outlineLvl w:val="1"/>
        <w:rPr>
          <w:rFonts w:ascii="AvenirNext LT ProR" w:eastAsia="Times New Roman" w:hAnsi="AvenirNext LT ProR" w:cs="Arial"/>
          <w:color w:val="222222"/>
          <w:sz w:val="44"/>
          <w:szCs w:val="44"/>
          <w:lang w:eastAsia="nl-BE"/>
        </w:rPr>
      </w:pPr>
      <w:r w:rsidRPr="009847A2">
        <w:rPr>
          <w:rFonts w:ascii="AvenirNext LT ProR" w:eastAsia="Times New Roman" w:hAnsi="AvenirNext LT ProR" w:cs="Arial"/>
          <w:color w:val="222222"/>
          <w:sz w:val="44"/>
          <w:szCs w:val="44"/>
          <w:lang w:eastAsia="nl-BE"/>
        </w:rPr>
        <w:t>Wat doe je bij oogletsel?</w:t>
      </w:r>
    </w:p>
    <w:p w14:paraId="7F6CAA8D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Probeer het slachtoffer te kalmeren</w:t>
      </w:r>
    </w:p>
    <w:p w14:paraId="06D7E9CC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Leg het slachtoffer neer en houd het hoofd lichtjes achterover</w:t>
      </w:r>
    </w:p>
    <w:p w14:paraId="2430F347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Laat het slachtoffer niet in het oog wrijven</w:t>
      </w:r>
    </w:p>
    <w:p w14:paraId="04F1BF2B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Druk nooit op het oog (ook niet met een coldpack of zak ijsklontjes)Bekijk het oog:</w:t>
      </w:r>
    </w:p>
    <w:p w14:paraId="493F75F7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Is het oog NIET intact, is er een vervormd pupil of bloed in het oog zelf: druk niet op het oog. Bel zelf 1-1-2 of laat 1-1-2 bellen.</w:t>
      </w: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br/>
        <w:t>Volg aanwijzingen van meldkamercentralist op. Slachtoffer moet naar een oogarts in het ziekenhuis. Bij eigen vervoer: houd het hoofd achterover.</w:t>
      </w:r>
    </w:p>
    <w:p w14:paraId="229D580E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Is het oog WEL intact, pupil is keurig rond en/of zit er kruit in het oog: trek het onderste ooglid voorzichtig omlaag, laat omhoog kijken en begin direct met spoelen. Spoel met een rustig straaltje water (druppelend) in het oog. Bel zelf 1-1-2 of laat 1-1-2 bellen. Volg aanwijzingen van meldkamercentralist op.</w:t>
      </w:r>
    </w:p>
    <w:p w14:paraId="0947C3F7" w14:textId="77777777" w:rsidR="00185555" w:rsidRPr="00185555" w:rsidRDefault="00185555" w:rsidP="00185555">
      <w:pPr>
        <w:numPr>
          <w:ilvl w:val="0"/>
          <w:numId w:val="2"/>
        </w:numPr>
        <w:shd w:val="clear" w:color="auto" w:fill="FFFFFF"/>
        <w:spacing w:after="0" w:line="384" w:lineRule="atLeast"/>
        <w:ind w:left="945" w:firstLine="0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nl-BE"/>
        </w:rPr>
      </w:pPr>
      <w:r w:rsidRPr="00185555">
        <w:rPr>
          <w:rFonts w:ascii="inherit" w:eastAsia="Times New Roman" w:hAnsi="inherit" w:cs="Arial"/>
          <w:color w:val="222222"/>
          <w:sz w:val="24"/>
          <w:szCs w:val="24"/>
          <w:lang w:eastAsia="nl-BE"/>
        </w:rPr>
        <w:t>Zijn de oogleden gescheurd of is het oog niet te beoordelen door bloed: Vraag wat het slachtoffer nog kan zien. Bel zelf 1-1-2 of laat 1-1-2 bellen. Volg aanwijzingen van meldkamercentralist op. Dek eventueel oog en omgeving losjes met verband af. Veeg bloed en tranen op de wang voorzichtig weg.</w:t>
      </w:r>
    </w:p>
    <w:p w14:paraId="05830209" w14:textId="77777777" w:rsidR="005A14F8" w:rsidRDefault="005A14F8"/>
    <w:sectPr w:rsidR="005A14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9A17" w14:textId="77777777" w:rsidR="009847A2" w:rsidRDefault="009847A2" w:rsidP="009847A2">
      <w:pPr>
        <w:spacing w:after="0" w:line="240" w:lineRule="auto"/>
      </w:pPr>
      <w:r>
        <w:separator/>
      </w:r>
    </w:p>
  </w:endnote>
  <w:endnote w:type="continuationSeparator" w:id="0">
    <w:p w14:paraId="7550B0C0" w14:textId="77777777" w:rsidR="009847A2" w:rsidRDefault="009847A2" w:rsidP="00984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venirNext LT Pro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93B4" w14:textId="783BA38C" w:rsidR="009847A2" w:rsidRDefault="009847A2" w:rsidP="009847A2">
    <w:pPr>
      <w:pStyle w:val="Footer"/>
      <w:jc w:val="right"/>
    </w:pPr>
  </w:p>
  <w:p w14:paraId="50E5CB08" w14:textId="4C1BB7CB" w:rsidR="009847A2" w:rsidRDefault="009847A2" w:rsidP="009847A2">
    <w:pPr>
      <w:pStyle w:val="Footer"/>
      <w:jc w:val="right"/>
    </w:pPr>
    <w:r>
      <w:rPr>
        <w:noProof/>
      </w:rPr>
      <w:drawing>
        <wp:inline distT="0" distB="0" distL="0" distR="0" wp14:anchorId="5E66D33E" wp14:editId="29C2CBF7">
          <wp:extent cx="1741919" cy="417079"/>
          <wp:effectExtent l="0" t="0" r="0" b="2540"/>
          <wp:docPr id="2" name="Picture 2" descr="A close up of a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421" cy="44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7341E" w14:textId="77777777" w:rsidR="009847A2" w:rsidRDefault="009847A2" w:rsidP="009847A2">
      <w:pPr>
        <w:spacing w:after="0" w:line="240" w:lineRule="auto"/>
      </w:pPr>
      <w:r>
        <w:separator/>
      </w:r>
    </w:p>
  </w:footnote>
  <w:footnote w:type="continuationSeparator" w:id="0">
    <w:p w14:paraId="27F4FA3E" w14:textId="77777777" w:rsidR="009847A2" w:rsidRDefault="009847A2" w:rsidP="00984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A10F7"/>
    <w:multiLevelType w:val="multilevel"/>
    <w:tmpl w:val="2C88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C63A97"/>
    <w:multiLevelType w:val="multilevel"/>
    <w:tmpl w:val="E7EA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F4"/>
    <w:rsid w:val="00185555"/>
    <w:rsid w:val="005A14F8"/>
    <w:rsid w:val="009847A2"/>
    <w:rsid w:val="00F1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9C507"/>
  <w15:chartTrackingRefBased/>
  <w15:docId w15:val="{7C7481B2-0629-41C8-B9F8-28C7C726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855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85555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984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7A2"/>
  </w:style>
  <w:style w:type="paragraph" w:styleId="Footer">
    <w:name w:val="footer"/>
    <w:basedOn w:val="Normal"/>
    <w:link w:val="FooterChar"/>
    <w:uiPriority w:val="99"/>
    <w:unhideWhenUsed/>
    <w:rsid w:val="00984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20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5345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Giels</dc:creator>
  <cp:keywords/>
  <dc:description/>
  <cp:lastModifiedBy>Elke Giels</cp:lastModifiedBy>
  <cp:revision>3</cp:revision>
  <dcterms:created xsi:type="dcterms:W3CDTF">2021-02-15T11:01:00Z</dcterms:created>
  <dcterms:modified xsi:type="dcterms:W3CDTF">2021-04-20T10:54:00Z</dcterms:modified>
</cp:coreProperties>
</file>